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E5EC2" w:rsidTr="006F2DE8">
        <w:trPr>
          <w:trHeight w:hRule="exact" w:val="8335"/>
        </w:trPr>
        <w:tc>
          <w:tcPr>
            <w:tcW w:w="10876" w:type="dxa"/>
            <w:vAlign w:val="center"/>
          </w:tcPr>
          <w:p w:rsidR="00FE5EC2" w:rsidRDefault="00FE5EC2">
            <w:pPr>
              <w:pStyle w:val="ConsPlusTitlePage"/>
              <w:jc w:val="center"/>
              <w:rPr>
                <w:sz w:val="48"/>
                <w:szCs w:val="48"/>
              </w:rPr>
            </w:pPr>
            <w:r>
              <w:rPr>
                <w:sz w:val="48"/>
                <w:szCs w:val="48"/>
              </w:rPr>
              <w:t xml:space="preserve"> Приказ Минэкономразвития России от 01.06.2015 N 326</w:t>
            </w:r>
            <w:r>
              <w:rPr>
                <w:sz w:val="48"/>
                <w:szCs w:val="48"/>
              </w:rPr>
              <w:br/>
              <w:t>"Об утверждении Федерального стандарта оценки "Оценка бизнеса (ФСО N 8)"</w:t>
            </w:r>
          </w:p>
        </w:tc>
      </w:tr>
    </w:tbl>
    <w:p w:rsidR="00FE5EC2" w:rsidRDefault="00FE5EC2">
      <w:pPr>
        <w:widowControl w:val="0"/>
        <w:autoSpaceDE w:val="0"/>
        <w:autoSpaceDN w:val="0"/>
        <w:adjustRightInd w:val="0"/>
        <w:spacing w:after="0" w:line="240" w:lineRule="auto"/>
        <w:rPr>
          <w:rFonts w:ascii="Arial" w:hAnsi="Arial" w:cs="Arial"/>
          <w:sz w:val="24"/>
          <w:szCs w:val="24"/>
        </w:rPr>
        <w:sectPr w:rsidR="00FE5EC2">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FE5EC2" w:rsidRDefault="00FE5EC2">
      <w:pPr>
        <w:pStyle w:val="ConsPlusNormal"/>
        <w:jc w:val="center"/>
        <w:outlineLvl w:val="0"/>
      </w:pPr>
    </w:p>
    <w:p w:rsidR="00FE5EC2" w:rsidRDefault="00FE5EC2">
      <w:pPr>
        <w:pStyle w:val="ConsPlusTitle"/>
        <w:jc w:val="center"/>
        <w:outlineLvl w:val="0"/>
      </w:pPr>
      <w:r>
        <w:t>МИНИСТЕРСТВО ЭКОНОМИЧЕСКОГО РАЗВИТИЯ РОССИЙСКОЙ ФЕДЕРАЦИИ</w:t>
      </w:r>
    </w:p>
    <w:p w:rsidR="00FE5EC2" w:rsidRDefault="00FE5EC2">
      <w:pPr>
        <w:pStyle w:val="ConsPlusTitle"/>
        <w:jc w:val="center"/>
      </w:pPr>
    </w:p>
    <w:p w:rsidR="00FE5EC2" w:rsidRDefault="00FE5EC2">
      <w:pPr>
        <w:pStyle w:val="ConsPlusTitle"/>
        <w:jc w:val="center"/>
      </w:pPr>
      <w:r>
        <w:t>ПРИКАЗ</w:t>
      </w:r>
    </w:p>
    <w:p w:rsidR="00FE5EC2" w:rsidRDefault="00FE5EC2">
      <w:pPr>
        <w:pStyle w:val="ConsPlusTitle"/>
        <w:jc w:val="center"/>
      </w:pPr>
      <w:r>
        <w:t>от 1 июня 2015 г. N 326</w:t>
      </w:r>
    </w:p>
    <w:p w:rsidR="00FE5EC2" w:rsidRDefault="00FE5EC2">
      <w:pPr>
        <w:pStyle w:val="ConsPlusTitle"/>
        <w:jc w:val="center"/>
      </w:pPr>
    </w:p>
    <w:p w:rsidR="00FE5EC2" w:rsidRDefault="00FE5EC2">
      <w:pPr>
        <w:pStyle w:val="ConsPlusTitle"/>
        <w:jc w:val="center"/>
      </w:pPr>
      <w:r>
        <w:t>ОБ УТВЕРЖДЕНИИ ФЕДЕРАЛЬНОГО СТАНДАРТА</w:t>
      </w:r>
    </w:p>
    <w:p w:rsidR="00FE5EC2" w:rsidRDefault="00FE5EC2">
      <w:pPr>
        <w:pStyle w:val="ConsPlusTitle"/>
        <w:jc w:val="center"/>
      </w:pPr>
      <w:r>
        <w:t>ОЦЕНКИ "ОЦЕНКА БИЗНЕСА (ФСО N 8)"</w:t>
      </w:r>
    </w:p>
    <w:p w:rsidR="00FE5EC2" w:rsidRDefault="00FE5EC2">
      <w:pPr>
        <w:pStyle w:val="ConsPlusNormal"/>
        <w:jc w:val="center"/>
      </w:pPr>
    </w:p>
    <w:p w:rsidR="00FE5EC2" w:rsidRDefault="00FE5EC2">
      <w:pPr>
        <w:pStyle w:val="ConsPlusNormal"/>
        <w:ind w:firstLine="540"/>
        <w:jc w:val="both"/>
      </w:pPr>
      <w:r>
        <w:t>В соответствии со статьей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FE5EC2" w:rsidRDefault="00FE5EC2">
      <w:pPr>
        <w:pStyle w:val="ConsPlusNormal"/>
        <w:ind w:firstLine="540"/>
        <w:jc w:val="both"/>
      </w:pPr>
      <w:r>
        <w:t xml:space="preserve">1. Утвердить прилагаемый Федеральный </w:t>
      </w:r>
      <w:hyperlink w:anchor="Par24" w:tooltip="ФЕДЕРАЛЬНЫЙ СТАНДАРТ ОЦЕНКИ &quot;ОЦЕНКА БИЗНЕСА (ФСО N 8)&quot;" w:history="1">
        <w:r>
          <w:rPr>
            <w:color w:val="0000FF"/>
          </w:rPr>
          <w:t>стандарт</w:t>
        </w:r>
      </w:hyperlink>
      <w:r>
        <w:t xml:space="preserve"> оценки "Оценка бизнеса (ФСО N 8)".</w:t>
      </w:r>
    </w:p>
    <w:p w:rsidR="00FE5EC2" w:rsidRDefault="00FE5EC2">
      <w:pPr>
        <w:pStyle w:val="ConsPlusNormal"/>
        <w:ind w:firstLine="540"/>
        <w:jc w:val="both"/>
      </w:pPr>
      <w:r>
        <w:t>2. Настоящий приказ вступает в силу со дня вступления в силу приказов Минэкономразвития России от 20 мая 2015 г. N 297 "Об утверждении Федерального стандарта оценки "Общие понятия оценки, подходы и требования к проведению оценки (ФСО N 1)", от 20 мая 2015 г. N 298 "Об утверждении Федерального стандарта оценки "Цель оценки и виды стоимости (ФСО N 2)", от 20 мая 2015 г. N 299 "Об утверждении Федерального стандарта оценки "Требования к отчету об оценке (ФСО N 3)".</w:t>
      </w:r>
    </w:p>
    <w:p w:rsidR="00FE5EC2" w:rsidRDefault="00FE5EC2">
      <w:pPr>
        <w:pStyle w:val="ConsPlusNormal"/>
        <w:ind w:firstLine="540"/>
        <w:jc w:val="both"/>
      </w:pPr>
    </w:p>
    <w:p w:rsidR="00FE5EC2" w:rsidRDefault="00FE5EC2">
      <w:pPr>
        <w:pStyle w:val="ConsPlusNormal"/>
        <w:jc w:val="right"/>
      </w:pPr>
      <w:r>
        <w:t>Министр</w:t>
      </w:r>
    </w:p>
    <w:p w:rsidR="00FE5EC2" w:rsidRDefault="00FE5EC2">
      <w:pPr>
        <w:pStyle w:val="ConsPlusNormal"/>
        <w:jc w:val="right"/>
      </w:pPr>
      <w:r>
        <w:t>А.В.УЛЮКАЕВ</w:t>
      </w:r>
    </w:p>
    <w:p w:rsidR="00FE5EC2" w:rsidRDefault="00FE5EC2">
      <w:pPr>
        <w:pStyle w:val="ConsPlusNormal"/>
        <w:ind w:firstLine="540"/>
        <w:jc w:val="both"/>
      </w:pPr>
    </w:p>
    <w:p w:rsidR="00FE5EC2" w:rsidRDefault="00FE5EC2">
      <w:pPr>
        <w:pStyle w:val="ConsPlusNormal"/>
        <w:ind w:firstLine="540"/>
        <w:jc w:val="both"/>
      </w:pPr>
    </w:p>
    <w:p w:rsidR="00FE5EC2" w:rsidRDefault="00FE5EC2">
      <w:pPr>
        <w:pStyle w:val="ConsPlusNormal"/>
        <w:ind w:firstLine="540"/>
        <w:jc w:val="both"/>
      </w:pPr>
    </w:p>
    <w:p w:rsidR="00FE5EC2" w:rsidRDefault="00FE5EC2">
      <w:pPr>
        <w:pStyle w:val="ConsPlusNormal"/>
        <w:ind w:firstLine="540"/>
        <w:jc w:val="both"/>
      </w:pPr>
    </w:p>
    <w:p w:rsidR="00FE5EC2" w:rsidRDefault="00FE5EC2">
      <w:pPr>
        <w:pStyle w:val="ConsPlusNormal"/>
        <w:ind w:firstLine="540"/>
        <w:jc w:val="both"/>
      </w:pPr>
    </w:p>
    <w:p w:rsidR="00FE5EC2" w:rsidRDefault="00FE5EC2">
      <w:pPr>
        <w:pStyle w:val="ConsPlusNormal"/>
        <w:jc w:val="right"/>
        <w:outlineLvl w:val="0"/>
      </w:pPr>
      <w:r>
        <w:t>Утвержден</w:t>
      </w:r>
    </w:p>
    <w:p w:rsidR="00FE5EC2" w:rsidRDefault="00FE5EC2">
      <w:pPr>
        <w:pStyle w:val="ConsPlusNormal"/>
        <w:jc w:val="right"/>
      </w:pPr>
      <w:r>
        <w:t>приказом Минэкономразвития России</w:t>
      </w:r>
    </w:p>
    <w:p w:rsidR="00FE5EC2" w:rsidRDefault="00FE5EC2">
      <w:pPr>
        <w:pStyle w:val="ConsPlusNormal"/>
        <w:jc w:val="right"/>
      </w:pPr>
      <w:r>
        <w:t>от 1 июня 2015 г. N 326</w:t>
      </w:r>
    </w:p>
    <w:p w:rsidR="00FE5EC2" w:rsidRDefault="00FE5EC2">
      <w:pPr>
        <w:pStyle w:val="ConsPlusNormal"/>
        <w:ind w:firstLine="540"/>
        <w:jc w:val="both"/>
      </w:pPr>
    </w:p>
    <w:p w:rsidR="00FE5EC2" w:rsidRDefault="00FE5EC2">
      <w:pPr>
        <w:pStyle w:val="ConsPlusTitle"/>
        <w:jc w:val="center"/>
      </w:pPr>
      <w:bookmarkStart w:id="0" w:name="Par24"/>
      <w:bookmarkEnd w:id="0"/>
      <w:r>
        <w:t>ФЕДЕРАЛЬНЫЙ СТАНДАРТ ОЦЕНКИ "ОЦЕНКА БИЗНЕСА (ФСО N 8)"</w:t>
      </w:r>
    </w:p>
    <w:p w:rsidR="00FE5EC2" w:rsidRDefault="00FE5EC2">
      <w:pPr>
        <w:pStyle w:val="ConsPlusNormal"/>
        <w:jc w:val="center"/>
      </w:pPr>
    </w:p>
    <w:p w:rsidR="00FE5EC2" w:rsidRDefault="00FE5EC2">
      <w:pPr>
        <w:pStyle w:val="ConsPlusNormal"/>
        <w:jc w:val="center"/>
        <w:outlineLvl w:val="1"/>
      </w:pPr>
      <w:r>
        <w:t>I. Общие положения</w:t>
      </w:r>
    </w:p>
    <w:p w:rsidR="00FE5EC2" w:rsidRDefault="00FE5EC2">
      <w:pPr>
        <w:pStyle w:val="ConsPlusNormal"/>
        <w:jc w:val="center"/>
      </w:pPr>
    </w:p>
    <w:p w:rsidR="00FE5EC2" w:rsidRDefault="00FE5EC2">
      <w:pPr>
        <w:pStyle w:val="ConsPlusNormal"/>
        <w:ind w:firstLine="540"/>
        <w:jc w:val="both"/>
      </w:pPr>
      <w:r>
        <w:t>1. Настоящий Федеральный стандарт оценки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w:t>
      </w:r>
    </w:p>
    <w:p w:rsidR="00FE5EC2" w:rsidRDefault="00FE5EC2">
      <w:pPr>
        <w:pStyle w:val="ConsPlusNormal"/>
        <w:ind w:firstLine="540"/>
        <w:jc w:val="both"/>
      </w:pPr>
      <w:r>
        <w:t>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w:t>
      </w:r>
    </w:p>
    <w:p w:rsidR="00FE5EC2" w:rsidRDefault="00FE5EC2">
      <w:pPr>
        <w:pStyle w:val="ConsPlusNormal"/>
        <w:ind w:firstLine="540"/>
        <w:jc w:val="both"/>
      </w:pPr>
      <w:r>
        <w:t>2. Для целей настоящего Федерального стандарта оценки под бизнесом понимается предпринимательская деятельность организации, направленная на извлечение экономических выгод.</w:t>
      </w:r>
    </w:p>
    <w:p w:rsidR="00FE5EC2" w:rsidRDefault="00FE5EC2">
      <w:pPr>
        <w:pStyle w:val="ConsPlusNormal"/>
        <w:ind w:firstLine="540"/>
        <w:jc w:val="both"/>
      </w:pPr>
      <w:r>
        <w:t>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p w:rsidR="00FE5EC2" w:rsidRDefault="00FE5EC2">
      <w:pPr>
        <w:pStyle w:val="ConsPlusNormal"/>
        <w:ind w:firstLine="540"/>
        <w:jc w:val="both"/>
      </w:pPr>
    </w:p>
    <w:p w:rsidR="00FE5EC2" w:rsidRDefault="00FE5EC2">
      <w:pPr>
        <w:pStyle w:val="ConsPlusNormal"/>
        <w:jc w:val="center"/>
        <w:outlineLvl w:val="1"/>
      </w:pPr>
      <w:r>
        <w:t>II. Объекты оценки</w:t>
      </w:r>
    </w:p>
    <w:p w:rsidR="00FE5EC2" w:rsidRDefault="00FE5EC2">
      <w:pPr>
        <w:pStyle w:val="ConsPlusNormal"/>
        <w:jc w:val="center"/>
      </w:pPr>
    </w:p>
    <w:p w:rsidR="00FE5EC2" w:rsidRDefault="00FE5EC2">
      <w:pPr>
        <w:pStyle w:val="ConsPlusNormal"/>
        <w:ind w:firstLine="540"/>
        <w:jc w:val="both"/>
      </w:pPr>
      <w:r>
        <w:t>4. Для целей настоящего Федерального стандарта оценки объектами оценки могут выступать акции, паи в паевых фондах производственных кооперативов, доли в уставном (складочном) капитале.</w:t>
      </w:r>
    </w:p>
    <w:p w:rsidR="00FE5EC2" w:rsidRDefault="00FE5EC2">
      <w:pPr>
        <w:pStyle w:val="ConsPlusNormal"/>
        <w:ind w:firstLine="540"/>
        <w:jc w:val="both"/>
      </w:pPr>
      <w:r>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Федерального стандарта.</w:t>
      </w:r>
    </w:p>
    <w:p w:rsidR="00FE5EC2" w:rsidRDefault="00FE5EC2">
      <w:pPr>
        <w:pStyle w:val="ConsPlusNormal"/>
        <w:ind w:firstLine="540"/>
        <w:jc w:val="both"/>
      </w:pPr>
    </w:p>
    <w:p w:rsidR="00FE5EC2" w:rsidRDefault="00FE5EC2">
      <w:pPr>
        <w:pStyle w:val="ConsPlusNormal"/>
        <w:jc w:val="center"/>
        <w:outlineLvl w:val="1"/>
      </w:pPr>
      <w:r>
        <w:t>III. Общие требования к проведению оценки</w:t>
      </w:r>
    </w:p>
    <w:p w:rsidR="00FE5EC2" w:rsidRDefault="00FE5EC2">
      <w:pPr>
        <w:pStyle w:val="ConsPlusNormal"/>
        <w:ind w:firstLine="540"/>
        <w:jc w:val="both"/>
      </w:pPr>
    </w:p>
    <w:p w:rsidR="00FE5EC2" w:rsidRDefault="00FE5EC2">
      <w:pPr>
        <w:pStyle w:val="ConsPlusNormal"/>
        <w:ind w:firstLine="540"/>
        <w:jc w:val="both"/>
      </w:pPr>
      <w:r>
        <w:t>5. Оценщик осуществляет оценку в соответствии с заданием на оценку, являющимся неотъемлемой частью договора на проведение оценки.</w:t>
      </w:r>
    </w:p>
    <w:p w:rsidR="00FE5EC2" w:rsidRDefault="00FE5EC2">
      <w:pPr>
        <w:pStyle w:val="ConsPlusNormal"/>
        <w:ind w:firstLine="540"/>
        <w:jc w:val="both"/>
      </w:pPr>
      <w:r>
        <w:t xml:space="preserve">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(ФСО N 1)" (далее - ФСО N </w:t>
      </w:r>
      <w:r>
        <w:lastRenderedPageBreak/>
        <w:t>1) информацию:</w:t>
      </w:r>
    </w:p>
    <w:p w:rsidR="00FE5EC2" w:rsidRDefault="00FE5EC2">
      <w:pPr>
        <w:pStyle w:val="ConsPlusNormal"/>
        <w:ind w:firstLine="540"/>
        <w:jc w:val="both"/>
      </w:pPr>
      <w:r>
        <w:t>а) данные об объекте оценки, в частности:</w:t>
      </w:r>
    </w:p>
    <w:p w:rsidR="00FE5EC2" w:rsidRDefault="00FE5EC2">
      <w:pPr>
        <w:pStyle w:val="ConsPlusNormal"/>
        <w:ind w:firstLine="540"/>
        <w:jc w:val="both"/>
      </w:pPr>
      <w:r>
        <w:t>при оценке акций - количество, категория (тип), номер и дата государственной регистрации выпуска акций;</w:t>
      </w:r>
    </w:p>
    <w:p w:rsidR="00FE5EC2" w:rsidRDefault="00FE5EC2">
      <w:pPr>
        <w:pStyle w:val="ConsPlusNormal"/>
        <w:ind w:firstLine="540"/>
        <w:jc w:val="both"/>
      </w:pPr>
      <w:r>
        <w:t>при оценке доли в уставном (складочном) капитале организации - размер оцениваемой доли;</w:t>
      </w:r>
    </w:p>
    <w:p w:rsidR="00FE5EC2" w:rsidRDefault="00FE5EC2">
      <w:pPr>
        <w:pStyle w:val="ConsPlusNormal"/>
        <w:ind w:firstLine="540"/>
        <w:jc w:val="both"/>
      </w:pPr>
      <w:r>
        <w:t>при оценке пая в паевом фонде производственного кооператива - размер оцениваемого пая, количество паев;</w:t>
      </w:r>
    </w:p>
    <w:p w:rsidR="00FE5EC2" w:rsidRDefault="00FE5EC2">
      <w:pPr>
        <w:pStyle w:val="ConsPlusNormal"/>
        <w:ind w:firstLine="540"/>
        <w:jc w:val="both"/>
      </w:pPr>
      <w:r>
        <w:t>при оценке имущественного комплекса организации - описание его состава.</w:t>
      </w:r>
    </w:p>
    <w:p w:rsidR="00FE5EC2" w:rsidRDefault="00FE5EC2">
      <w:pPr>
        <w:pStyle w:val="ConsPlusNormal"/>
        <w:ind w:firstLine="540"/>
        <w:jc w:val="both"/>
      </w:pPr>
      <w:r>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p w:rsidR="00FE5EC2" w:rsidRDefault="00FE5EC2">
      <w:pPr>
        <w:pStyle w:val="ConsPlusNormal"/>
        <w:ind w:firstLine="540"/>
        <w:jc w:val="both"/>
      </w:pPr>
      <w:r>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p w:rsidR="00FE5EC2" w:rsidRDefault="00FE5EC2">
      <w:pPr>
        <w:pStyle w:val="ConsPlusNormal"/>
        <w:ind w:firstLine="540"/>
        <w:jc w:val="both"/>
      </w:pPr>
      <w:r>
        <w:t>6. Оценщик анализирует и представляет в отчете об оценке информацию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w:t>
      </w:r>
    </w:p>
    <w:p w:rsidR="00FE5EC2" w:rsidRDefault="00FE5EC2">
      <w:pPr>
        <w:pStyle w:val="ConsPlusNormal"/>
        <w:ind w:firstLine="540"/>
        <w:jc w:val="both"/>
      </w:pPr>
      <w:r>
        <w:t>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p w:rsidR="00FE5EC2" w:rsidRDefault="00FE5EC2">
      <w:pPr>
        <w:pStyle w:val="ConsPlusNormal"/>
        <w:ind w:firstLine="540"/>
        <w:jc w:val="both"/>
      </w:pPr>
      <w:r>
        <w:t>а) информацию о создании и развитии бизнеса, условиях функционирования организации, ведущей бизнес;</w:t>
      </w:r>
    </w:p>
    <w:p w:rsidR="00FE5EC2" w:rsidRDefault="00FE5EC2">
      <w:pPr>
        <w:pStyle w:val="ConsPlusNormal"/>
        <w:ind w:firstLine="540"/>
        <w:jc w:val="both"/>
      </w:pPr>
      <w:r>
        <w:t>б) 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p w:rsidR="00FE5EC2" w:rsidRDefault="00FE5EC2">
      <w:pPr>
        <w:pStyle w:val="ConsPlusNormal"/>
        <w:ind w:firstLine="540"/>
        <w:jc w:val="both"/>
      </w:pPr>
      <w:r>
        <w:t>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финансово-хозяйственной деятельности за репрезентативный период;</w:t>
      </w:r>
    </w:p>
    <w:p w:rsidR="00FE5EC2" w:rsidRDefault="00FE5EC2">
      <w:pPr>
        <w:pStyle w:val="ConsPlusNormal"/>
        <w:ind w:firstLine="540"/>
        <w:jc w:val="both"/>
      </w:pPr>
      <w:r>
        <w:t>г) 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p w:rsidR="00FE5EC2" w:rsidRDefault="00FE5EC2">
      <w:pPr>
        <w:pStyle w:val="ConsPlusNormal"/>
        <w:ind w:firstLine="540"/>
        <w:jc w:val="both"/>
      </w:pPr>
      <w:r>
        <w:t>8. Оценщик анализирует и представляет в отчете об оценке информацию об объекте оценки, в том числе:</w:t>
      </w:r>
    </w:p>
    <w:p w:rsidR="00FE5EC2" w:rsidRDefault="00FE5EC2">
      <w:pPr>
        <w:pStyle w:val="ConsPlusNormal"/>
        <w:ind w:firstLine="540"/>
        <w:jc w:val="both"/>
      </w:pPr>
      <w:r>
        <w:t>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неголосующих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 паевого фонда, количество паев;</w:t>
      </w:r>
    </w:p>
    <w:p w:rsidR="00FE5EC2" w:rsidRDefault="00FE5EC2">
      <w:pPr>
        <w:pStyle w:val="ConsPlusNormal"/>
        <w:ind w:firstLine="540"/>
        <w:jc w:val="both"/>
      </w:pPr>
      <w:r>
        <w:t>б) 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p w:rsidR="00FE5EC2" w:rsidRDefault="00FE5EC2">
      <w:pPr>
        <w:pStyle w:val="ConsPlusNormal"/>
        <w:ind w:firstLine="540"/>
        <w:jc w:val="both"/>
      </w:pPr>
      <w:r>
        <w:t>в) 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p w:rsidR="00FE5EC2" w:rsidRDefault="00FE5EC2">
      <w:pPr>
        <w:pStyle w:val="ConsPlusNormal"/>
        <w:ind w:firstLine="540"/>
        <w:jc w:val="both"/>
      </w:pPr>
      <w:r>
        <w:t>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p w:rsidR="00FE5EC2" w:rsidRDefault="00FE5EC2">
      <w:pPr>
        <w:pStyle w:val="ConsPlusNormal"/>
        <w:ind w:firstLine="540"/>
        <w:jc w:val="both"/>
      </w:pPr>
      <w:r>
        <w:t>д)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p w:rsidR="00FE5EC2" w:rsidRDefault="00FE5EC2">
      <w:pPr>
        <w:pStyle w:val="ConsPlusNormal"/>
        <w:ind w:firstLine="540"/>
        <w:jc w:val="both"/>
      </w:pPr>
    </w:p>
    <w:p w:rsidR="00FE5EC2" w:rsidRDefault="00FE5EC2">
      <w:pPr>
        <w:pStyle w:val="ConsPlusNormal"/>
        <w:jc w:val="center"/>
        <w:outlineLvl w:val="1"/>
      </w:pPr>
      <w:r>
        <w:t>IV. Подходы к оценке</w:t>
      </w:r>
    </w:p>
    <w:p w:rsidR="00FE5EC2" w:rsidRDefault="00FE5EC2">
      <w:pPr>
        <w:pStyle w:val="ConsPlusNormal"/>
        <w:ind w:firstLine="540"/>
        <w:jc w:val="both"/>
      </w:pPr>
    </w:p>
    <w:p w:rsidR="00FE5EC2" w:rsidRDefault="00FE5EC2">
      <w:pPr>
        <w:pStyle w:val="ConsPlusNormal"/>
        <w:ind w:firstLine="540"/>
        <w:jc w:val="both"/>
      </w:pPr>
      <w:r>
        <w:t xml:space="preserve">9. В рамках доходного подхода оценщик определяет стоимость объекта оценки на основе ожидаемых </w:t>
      </w:r>
      <w:r>
        <w:lastRenderedPageBreak/>
        <w:t>будущих денежных потоков или иных прогнозных финансовых показателей деятельности организации, ведущей бизнес (в частности, прибыли).</w:t>
      </w:r>
    </w:p>
    <w:p w:rsidR="00FE5EC2" w:rsidRDefault="00FE5EC2">
      <w:pPr>
        <w:pStyle w:val="ConsPlusNormal"/>
        <w:ind w:firstLine="540"/>
        <w:jc w:val="both"/>
      </w:pPr>
      <w:r>
        <w:t>При определении стоимости объекта оценки с использованием методов проведения оценки объектов оценки доходного подхода оценщику следует произвести поэтапный анализ и расчеты согласно методологии оценки, в частности:</w:t>
      </w:r>
    </w:p>
    <w:p w:rsidR="00FE5EC2" w:rsidRDefault="00FE5EC2">
      <w:pPr>
        <w:pStyle w:val="ConsPlusNormal"/>
        <w:ind w:firstLine="540"/>
        <w:jc w:val="both"/>
      </w:pPr>
      <w:r>
        <w:t>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p w:rsidR="00FE5EC2" w:rsidRDefault="00FE5EC2">
      <w:pPr>
        <w:pStyle w:val="ConsPlusNormal"/>
        <w:ind w:firstLine="540"/>
        <w:jc w:val="both"/>
      </w:pPr>
      <w:r>
        <w:t>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В отчете об оценке должно содержаться обоснование продолжительности периода прогнозирования;</w:t>
      </w:r>
    </w:p>
    <w:p w:rsidR="00FE5EC2" w:rsidRDefault="00FE5EC2">
      <w:pPr>
        <w:pStyle w:val="ConsPlusNormal"/>
        <w:ind w:firstLine="540"/>
        <w:jc w:val="both"/>
      </w:pPr>
      <w:r>
        <w:t>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rsidR="00FE5EC2" w:rsidRDefault="00FE5EC2">
      <w:pPr>
        <w:pStyle w:val="ConsPlusNormal"/>
        <w:ind w:firstLine="540"/>
        <w:jc w:val="both"/>
      </w:pPr>
      <w:r>
        <w:t>г) определить ставку дисконтирования и (или) ставку капитализации, соответствующую выбранному методу проведения оценки объекта оценки.</w:t>
      </w:r>
    </w:p>
    <w:p w:rsidR="00FE5EC2" w:rsidRDefault="00FE5EC2">
      <w:pPr>
        <w:pStyle w:val="ConsPlusNormal"/>
        <w:ind w:firstLine="540"/>
        <w:jc w:val="both"/>
      </w:pPr>
      <w:r>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(доналоговый или посленалоговый денежный поток) составляющих;</w:t>
      </w:r>
    </w:p>
    <w:p w:rsidR="00FE5EC2" w:rsidRDefault="00FE5EC2">
      <w:pPr>
        <w:pStyle w:val="ConsPlusNormal"/>
        <w:ind w:firstLine="540"/>
        <w:jc w:val="both"/>
      </w:pPr>
      <w:r>
        <w:t>д) если был выбран один из методов проведения оценки объекта оценки, при которых используется дисконтирование, определить постпрогнозную (терминальную) стоимость.</w:t>
      </w:r>
    </w:p>
    <w:p w:rsidR="00FE5EC2" w:rsidRDefault="00FE5EC2">
      <w:pPr>
        <w:pStyle w:val="ConsPlusNormal"/>
        <w:ind w:firstLine="540"/>
        <w:jc w:val="both"/>
      </w:pPr>
      <w:r>
        <w:t>Постпрогнозная (терминальная) стоимость - это ожидаемая величина стоимости на дату окончания прогнозного периода;</w:t>
      </w:r>
    </w:p>
    <w:p w:rsidR="00FE5EC2" w:rsidRDefault="00FE5EC2">
      <w:pPr>
        <w:pStyle w:val="ConsPlusNormal"/>
        <w:ind w:firstLine="540"/>
        <w:jc w:val="both"/>
      </w:pPr>
      <w:r>
        <w:t>е) провести расчет стоимости собственного или инвестированного капитала организации, ведущей бизнес, с учетом рыночной стоимости неоперационных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FE5EC2" w:rsidRDefault="00FE5EC2">
      <w:pPr>
        <w:pStyle w:val="ConsPlusNormal"/>
        <w:ind w:firstLine="540"/>
        <w:jc w:val="both"/>
      </w:pPr>
      <w:r>
        <w:t>ж) провести расчет стоимости объекта оценки.</w:t>
      </w:r>
    </w:p>
    <w:p w:rsidR="00FE5EC2" w:rsidRDefault="00FE5EC2">
      <w:pPr>
        <w:pStyle w:val="ConsPlusNormal"/>
        <w:ind w:firstLine="540"/>
        <w:jc w:val="both"/>
      </w:pPr>
      <w:r>
        <w:t>10. 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w:t>
      </w:r>
    </w:p>
    <w:p w:rsidR="00FE5EC2" w:rsidRDefault="00FE5EC2">
      <w:pPr>
        <w:pStyle w:val="ConsPlusNormal"/>
        <w:ind w:firstLine="540"/>
        <w:jc w:val="both"/>
      </w:pPr>
      <w:r>
        <w:t>10.1. Организацией-аналогом признается:</w:t>
      </w:r>
    </w:p>
    <w:p w:rsidR="00FE5EC2" w:rsidRDefault="00FE5EC2">
      <w:pPr>
        <w:pStyle w:val="ConsPlusNormal"/>
        <w:ind w:firstLine="540"/>
        <w:jc w:val="both"/>
      </w:pPr>
      <w:r>
        <w:t>а) организация, осуществляющая деятельность в той же отрасли, что и организация, ведущая бизнес;</w:t>
      </w:r>
    </w:p>
    <w:p w:rsidR="00FE5EC2" w:rsidRDefault="00FE5EC2">
      <w:pPr>
        <w:pStyle w:val="ConsPlusNormal"/>
        <w:ind w:firstLine="540"/>
        <w:jc w:val="both"/>
      </w:pPr>
      <w: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FE5EC2" w:rsidRDefault="00FE5EC2">
      <w:pPr>
        <w:pStyle w:val="ConsPlusNormal"/>
        <w:ind w:firstLine="540"/>
        <w:jc w:val="both"/>
      </w:pPr>
      <w:r>
        <w:t>10.2. При определении стоимости объекта оценки с использованием методов проведения оценки объекта оценки сравнительного подхода оценщику следует произвести поэтапный анализ и расчеты согласно методологии оценки, в частности:</w:t>
      </w:r>
    </w:p>
    <w:p w:rsidR="00FE5EC2" w:rsidRDefault="00FE5EC2">
      <w:pPr>
        <w:pStyle w:val="ConsPlusNormal"/>
        <w:ind w:firstLine="540"/>
        <w:jc w:val="both"/>
      </w:pPr>
      <w:r>
        <w:t>а) рассмотреть положение организации, ведущей бизнес, в отрасли и составить список организаций-аналогов;</w:t>
      </w:r>
    </w:p>
    <w:p w:rsidR="00FE5EC2" w:rsidRDefault="00FE5EC2">
      <w:pPr>
        <w:pStyle w:val="ConsPlusNormal"/>
        <w:ind w:firstLine="540"/>
        <w:jc w:val="both"/>
      </w:pPr>
      <w:r>
        <w:t>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FE5EC2" w:rsidRDefault="00FE5EC2">
      <w:pPr>
        <w:pStyle w:val="ConsPlusNormal"/>
        <w:ind w:firstLine="540"/>
        <w:jc w:val="both"/>
      </w:pPr>
      <w:r>
        <w:lastRenderedPageBreak/>
        <w:t>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p w:rsidR="00FE5EC2" w:rsidRDefault="00FE5EC2">
      <w:pPr>
        <w:pStyle w:val="ConsPlusNormal"/>
        <w:ind w:firstLine="540"/>
        <w:jc w:val="both"/>
      </w:pPr>
      <w:r>
        <w:t>г) 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FE5EC2" w:rsidRDefault="00FE5EC2">
      <w:pPr>
        <w:pStyle w:val="ConsPlusNormal"/>
        <w:ind w:firstLine="540"/>
        <w:jc w:val="both"/>
      </w:pPr>
      <w:r>
        <w:t>д)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FE5EC2" w:rsidRDefault="00FE5EC2">
      <w:pPr>
        <w:pStyle w:val="ConsPlusNormal"/>
        <w:ind w:firstLine="540"/>
        <w:jc w:val="both"/>
      </w:pPr>
      <w:r>
        <w:t>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FE5EC2" w:rsidRDefault="00FE5EC2">
      <w:pPr>
        <w:pStyle w:val="ConsPlusNormal"/>
        <w:ind w:firstLine="540"/>
        <w:jc w:val="both"/>
      </w:pPr>
      <w: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FE5EC2" w:rsidRDefault="00FE5EC2">
      <w:pPr>
        <w:pStyle w:val="ConsPlusNormal"/>
        <w:ind w:firstLine="540"/>
        <w:jc w:val="both"/>
      </w:pPr>
      <w:r>
        <w:t>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w:t>
      </w:r>
    </w:p>
    <w:p w:rsidR="00FE5EC2" w:rsidRDefault="00FE5EC2">
      <w:pPr>
        <w:pStyle w:val="ConsPlusNormal"/>
        <w:ind w:firstLine="540"/>
        <w:jc w:val="both"/>
      </w:pPr>
      <w:r>
        <w:t>11. 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FE5EC2" w:rsidRDefault="00FE5EC2">
      <w:pPr>
        <w:pStyle w:val="ConsPlusNormal"/>
        <w:ind w:firstLine="540"/>
        <w:jc w:val="both"/>
      </w:pPr>
      <w:r>
        <w:t>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p w:rsidR="00FE5EC2" w:rsidRDefault="00FE5EC2">
      <w:pPr>
        <w:pStyle w:val="ConsPlusNormal"/>
        <w:ind w:firstLine="540"/>
        <w:jc w:val="both"/>
      </w:pPr>
      <w:r>
        <w:t>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FE5EC2" w:rsidRDefault="00FE5EC2">
      <w:pPr>
        <w:pStyle w:val="ConsPlusNormal"/>
        <w:ind w:firstLine="540"/>
        <w:jc w:val="both"/>
      </w:pPr>
      <w:r>
        <w:t>11.3. При определении стоимости объекта оценки с использованием методов проведения оценки объекта оценки затратного подхода оценщику следует произвести поэтапный анализ и расчеты согласно методологии оценки, в том числе:</w:t>
      </w:r>
    </w:p>
    <w:p w:rsidR="00FE5EC2" w:rsidRDefault="00FE5EC2">
      <w:pPr>
        <w:pStyle w:val="ConsPlusNormal"/>
        <w:ind w:firstLine="540"/>
        <w:jc w:val="both"/>
      </w:pPr>
      <w:r>
        <w:t>а) изучить и представить в отчете состав активов и обязательств организации, ведущей бизнес;</w:t>
      </w:r>
    </w:p>
    <w:p w:rsidR="00FE5EC2" w:rsidRDefault="00FE5EC2">
      <w:pPr>
        <w:pStyle w:val="ConsPlusNormal"/>
        <w:ind w:firstLine="540"/>
        <w:jc w:val="both"/>
      </w:pPr>
      <w:r>
        <w:t>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FE5EC2" w:rsidRDefault="00FE5EC2">
      <w:pPr>
        <w:pStyle w:val="ConsPlusNormal"/>
        <w:ind w:firstLine="540"/>
        <w:jc w:val="both"/>
      </w:pPr>
      <w:r>
        <w:t>в) 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rsidR="00FE5EC2" w:rsidRDefault="00FE5EC2">
      <w:pPr>
        <w:pStyle w:val="ConsPlusNormal"/>
        <w:ind w:firstLine="540"/>
        <w:jc w:val="both"/>
      </w:pPr>
      <w:r>
        <w:t>г) провести расчет стоимости объекта оценки.</w:t>
      </w:r>
    </w:p>
    <w:p w:rsidR="00FE5EC2" w:rsidRDefault="00FE5EC2">
      <w:pPr>
        <w:pStyle w:val="ConsPlusNormal"/>
        <w:ind w:firstLine="540"/>
        <w:jc w:val="both"/>
      </w:pPr>
      <w:r>
        <w:t>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p w:rsidR="00FE5EC2" w:rsidRDefault="00FE5EC2">
      <w:pPr>
        <w:pStyle w:val="ConsPlusNormal"/>
        <w:ind w:firstLine="540"/>
        <w:jc w:val="both"/>
      </w:pPr>
    </w:p>
    <w:p w:rsidR="00FE5EC2" w:rsidRDefault="00FE5EC2">
      <w:pPr>
        <w:pStyle w:val="ConsPlusNormal"/>
        <w:jc w:val="center"/>
        <w:outlineLvl w:val="1"/>
      </w:pPr>
      <w:r>
        <w:t>V. Согласование результатов оценки</w:t>
      </w:r>
    </w:p>
    <w:p w:rsidR="00FE5EC2" w:rsidRDefault="00FE5EC2">
      <w:pPr>
        <w:pStyle w:val="ConsPlusNormal"/>
        <w:ind w:firstLine="540"/>
        <w:jc w:val="both"/>
      </w:pPr>
    </w:p>
    <w:p w:rsidR="00FE5EC2" w:rsidRDefault="00FE5EC2">
      <w:pPr>
        <w:pStyle w:val="ConsPlusNormal"/>
        <w:ind w:firstLine="540"/>
        <w:jc w:val="both"/>
      </w:pPr>
      <w:r>
        <w:t>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N 1.</w:t>
      </w:r>
    </w:p>
    <w:p w:rsidR="00FE5EC2" w:rsidRDefault="00FE5EC2">
      <w:pPr>
        <w:pStyle w:val="ConsPlusNormal"/>
        <w:ind w:firstLine="540"/>
        <w:jc w:val="both"/>
      </w:pPr>
    </w:p>
    <w:p w:rsidR="00FE5EC2" w:rsidRDefault="00FE5EC2">
      <w:pPr>
        <w:pStyle w:val="ConsPlusNormal"/>
        <w:jc w:val="center"/>
        <w:outlineLvl w:val="1"/>
      </w:pPr>
      <w:r>
        <w:t>VI. Заключительные положения</w:t>
      </w:r>
    </w:p>
    <w:p w:rsidR="00FE5EC2" w:rsidRDefault="00FE5EC2">
      <w:pPr>
        <w:pStyle w:val="ConsPlusNormal"/>
        <w:ind w:firstLine="540"/>
        <w:jc w:val="both"/>
      </w:pPr>
    </w:p>
    <w:p w:rsidR="00FE5EC2" w:rsidRDefault="00FE5EC2">
      <w:pPr>
        <w:pStyle w:val="ConsPlusNormal"/>
        <w:ind w:firstLine="540"/>
        <w:jc w:val="both"/>
      </w:pPr>
      <w:r>
        <w:t>14. В случае расхождений между требованиями настоящего Федерального стандарта оценки и требованиями ФСО N 1, федеральных стандартов оценки "Цель оценки и виды стоимости (ФСО N 2)", "Требования к отчету об оценке (ФСО N 3)"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 оценки.</w:t>
      </w:r>
    </w:p>
    <w:p w:rsidR="00FE5EC2" w:rsidRDefault="00FE5EC2">
      <w:pPr>
        <w:pStyle w:val="ConsPlusNormal"/>
        <w:ind w:firstLine="540"/>
        <w:jc w:val="both"/>
      </w:pPr>
    </w:p>
    <w:p w:rsidR="00FE5EC2" w:rsidRDefault="00FE5EC2">
      <w:pPr>
        <w:pStyle w:val="ConsPlusNormal"/>
        <w:ind w:firstLine="540"/>
        <w:jc w:val="both"/>
      </w:pPr>
    </w:p>
    <w:p w:rsidR="00FE5EC2" w:rsidRDefault="00FE5EC2">
      <w:pPr>
        <w:pStyle w:val="ConsPlusNormal"/>
        <w:pBdr>
          <w:top w:val="single" w:sz="6" w:space="0" w:color="auto"/>
        </w:pBdr>
        <w:spacing w:before="100" w:after="100"/>
        <w:jc w:val="both"/>
        <w:rPr>
          <w:sz w:val="2"/>
          <w:szCs w:val="2"/>
        </w:rPr>
      </w:pPr>
    </w:p>
    <w:sectPr w:rsidR="00FE5EC2">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F1D" w:rsidRDefault="00493F1D">
      <w:pPr>
        <w:spacing w:after="0" w:line="240" w:lineRule="auto"/>
      </w:pPr>
      <w:r>
        <w:separator/>
      </w:r>
    </w:p>
  </w:endnote>
  <w:endnote w:type="continuationSeparator" w:id="1">
    <w:p w:rsidR="00493F1D" w:rsidRDefault="00493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E8" w:rsidRDefault="006F2D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E8" w:rsidRDefault="006F2DE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E8" w:rsidRDefault="006F2DE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C2" w:rsidRDefault="00FE5EC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F1D" w:rsidRDefault="00493F1D">
      <w:pPr>
        <w:spacing w:after="0" w:line="240" w:lineRule="auto"/>
      </w:pPr>
      <w:r>
        <w:separator/>
      </w:r>
    </w:p>
  </w:footnote>
  <w:footnote w:type="continuationSeparator" w:id="1">
    <w:p w:rsidR="00493F1D" w:rsidRDefault="00493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E8" w:rsidRDefault="006F2D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E8" w:rsidRDefault="006F2DE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E8" w:rsidRDefault="006F2DE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C2" w:rsidRDefault="00FE5EC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F2DE8"/>
    <w:rsid w:val="0013767D"/>
    <w:rsid w:val="00493F1D"/>
    <w:rsid w:val="006F2DE8"/>
    <w:rsid w:val="00FE5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F2DE8"/>
    <w:pPr>
      <w:tabs>
        <w:tab w:val="center" w:pos="4677"/>
        <w:tab w:val="right" w:pos="9355"/>
      </w:tabs>
    </w:pPr>
  </w:style>
  <w:style w:type="character" w:customStyle="1" w:styleId="a4">
    <w:name w:val="Верхний колонтитул Знак"/>
    <w:basedOn w:val="a0"/>
    <w:link w:val="a3"/>
    <w:uiPriority w:val="99"/>
    <w:locked/>
    <w:rsid w:val="006F2DE8"/>
    <w:rPr>
      <w:rFonts w:cs="Times New Roman"/>
    </w:rPr>
  </w:style>
  <w:style w:type="paragraph" w:styleId="a5">
    <w:name w:val="footer"/>
    <w:basedOn w:val="a"/>
    <w:link w:val="a6"/>
    <w:uiPriority w:val="99"/>
    <w:unhideWhenUsed/>
    <w:rsid w:val="006F2DE8"/>
    <w:pPr>
      <w:tabs>
        <w:tab w:val="center" w:pos="4677"/>
        <w:tab w:val="right" w:pos="9355"/>
      </w:tabs>
    </w:pPr>
  </w:style>
  <w:style w:type="character" w:customStyle="1" w:styleId="a6">
    <w:name w:val="Нижний колонтитул Знак"/>
    <w:basedOn w:val="a0"/>
    <w:link w:val="a5"/>
    <w:uiPriority w:val="99"/>
    <w:locked/>
    <w:rsid w:val="006F2DE8"/>
    <w:rPr>
      <w:rFonts w:cs="Times New Roman"/>
    </w:rPr>
  </w:style>
  <w:style w:type="paragraph" w:styleId="a7">
    <w:name w:val="Balloon Text"/>
    <w:basedOn w:val="a"/>
    <w:link w:val="a8"/>
    <w:uiPriority w:val="99"/>
    <w:semiHidden/>
    <w:unhideWhenUsed/>
    <w:rsid w:val="006F2D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F2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14141</Characters>
  <Application>Microsoft Office Word</Application>
  <DocSecurity>2</DocSecurity>
  <Lines>117</Lines>
  <Paragraphs>33</Paragraphs>
  <ScaleCrop>false</ScaleCrop>
  <Company>КонсультантПлюс Версия 4012.00.88</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01.06.2015 N 326"Об утверждении Федерального стандарта оценки "Оценка бизнеса (ФСО N 8)"</dc:title>
  <dc:creator>1</dc:creator>
  <cp:lastModifiedBy>1</cp:lastModifiedBy>
  <cp:revision>2</cp:revision>
  <dcterms:created xsi:type="dcterms:W3CDTF">2016-02-04T10:10:00Z</dcterms:created>
  <dcterms:modified xsi:type="dcterms:W3CDTF">2016-02-04T10:10:00Z</dcterms:modified>
</cp:coreProperties>
</file>